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57A" w:rsidRDefault="003B6FE4">
      <w:pPr>
        <w:rPr>
          <w:rFonts w:ascii="Times New Roman" w:hAnsi="Times New Roman" w:cs="Times New Roman"/>
          <w:sz w:val="24"/>
          <w:szCs w:val="24"/>
        </w:rPr>
      </w:pPr>
      <w:r>
        <w:rPr>
          <w:rFonts w:ascii="Times New Roman" w:hAnsi="Times New Roman" w:cs="Times New Roman"/>
          <w:sz w:val="24"/>
          <w:szCs w:val="24"/>
        </w:rPr>
        <w:t>NOTICE OF THE RIGHT OF PARENTS AND LEGAL GUARDIANS TO RECEIVE ANNUAL PROFESSIONAL PERFORMANCE REVIEW FINAL QUALITY RATINGS &amp; COMPOSITE EFFECTIVENESS SCORES PURSUANT TO EDUCATION LAW §3012-C</w:t>
      </w:r>
    </w:p>
    <w:p w:rsidR="003B6FE4" w:rsidRDefault="003B6FE4">
      <w:pPr>
        <w:rPr>
          <w:rFonts w:ascii="Times New Roman" w:hAnsi="Times New Roman" w:cs="Times New Roman"/>
          <w:sz w:val="24"/>
          <w:szCs w:val="24"/>
        </w:rPr>
      </w:pPr>
      <w:r>
        <w:rPr>
          <w:rFonts w:ascii="Times New Roman" w:hAnsi="Times New Roman" w:cs="Times New Roman"/>
          <w:sz w:val="24"/>
          <w:szCs w:val="24"/>
        </w:rPr>
        <w:t xml:space="preserve">Education Las Section §3012-C prohibits the disclosure of annual professional performance reviews of individual teachers and principals under the Freedom of Information Law (Article 6 of the Public Officers Law). </w:t>
      </w:r>
    </w:p>
    <w:p w:rsidR="00A835E4" w:rsidRDefault="00A835E4">
      <w:pPr>
        <w:rPr>
          <w:rFonts w:ascii="Times New Roman" w:hAnsi="Times New Roman" w:cs="Times New Roman"/>
          <w:sz w:val="24"/>
          <w:szCs w:val="24"/>
        </w:rPr>
      </w:pPr>
      <w:r>
        <w:rPr>
          <w:rFonts w:ascii="Times New Roman" w:hAnsi="Times New Roman" w:cs="Times New Roman"/>
          <w:sz w:val="24"/>
          <w:szCs w:val="24"/>
        </w:rPr>
        <w:t xml:space="preserve">While this information is not subject to disclosure to general public, parents and legal guardians of students in the District have rights, upon request, to review and receive the final quality rating (i.e., Highly Effective, Effective, Developing </w:t>
      </w:r>
      <w:r w:rsidR="00D04211">
        <w:rPr>
          <w:rFonts w:ascii="Times New Roman" w:hAnsi="Times New Roman" w:cs="Times New Roman"/>
          <w:sz w:val="24"/>
          <w:szCs w:val="24"/>
        </w:rPr>
        <w:t>or Ineffective) and composite APPR effectiveness score (0 through 100) of individual teachers and principals</w:t>
      </w:r>
      <w:r w:rsidR="007F3CEA">
        <w:rPr>
          <w:rFonts w:ascii="Times New Roman" w:hAnsi="Times New Roman" w:cs="Times New Roman"/>
          <w:sz w:val="24"/>
          <w:szCs w:val="24"/>
        </w:rPr>
        <w:t xml:space="preserve"> to which their children have been assigned for the current school year.</w:t>
      </w:r>
    </w:p>
    <w:p w:rsidR="007F3CEA" w:rsidRDefault="007F3CEA">
      <w:pPr>
        <w:rPr>
          <w:rFonts w:ascii="Times New Roman" w:hAnsi="Times New Roman" w:cs="Times New Roman"/>
          <w:sz w:val="24"/>
          <w:szCs w:val="24"/>
        </w:rPr>
      </w:pPr>
      <w:r>
        <w:rPr>
          <w:rFonts w:ascii="Times New Roman" w:hAnsi="Times New Roman" w:cs="Times New Roman"/>
          <w:sz w:val="24"/>
          <w:szCs w:val="24"/>
        </w:rPr>
        <w:t xml:space="preserve">Upon request, a parent or legal guardian shall be entitled to receive an oral explanation of the composite effectiveness scoring ranges for final quality ratings; and be offered opportunities to understand such scores in the context of teacher evaluations and student performance. </w:t>
      </w:r>
    </w:p>
    <w:p w:rsidR="00AD7E43" w:rsidRDefault="0019046E">
      <w:pPr>
        <w:rPr>
          <w:rFonts w:ascii="Times New Roman" w:hAnsi="Times New Roman" w:cs="Times New Roman"/>
          <w:sz w:val="24"/>
          <w:szCs w:val="24"/>
        </w:rPr>
      </w:pPr>
      <w:r>
        <w:rPr>
          <w:rFonts w:ascii="Times New Roman" w:hAnsi="Times New Roman" w:cs="Times New Roman"/>
          <w:sz w:val="24"/>
          <w:szCs w:val="24"/>
        </w:rPr>
        <w:t xml:space="preserve">The District has a legal obligation to make reasonable efforts to verify that any such request is </w:t>
      </w:r>
      <w:proofErr w:type="gramStart"/>
      <w:r>
        <w:rPr>
          <w:rFonts w:ascii="Times New Roman" w:hAnsi="Times New Roman" w:cs="Times New Roman"/>
          <w:sz w:val="24"/>
          <w:szCs w:val="24"/>
        </w:rPr>
        <w:t>an</w:t>
      </w:r>
      <w:proofErr w:type="gramEnd"/>
      <w:r>
        <w:rPr>
          <w:rFonts w:ascii="Times New Roman" w:hAnsi="Times New Roman" w:cs="Times New Roman"/>
          <w:sz w:val="24"/>
          <w:szCs w:val="24"/>
        </w:rPr>
        <w:t xml:space="preserve"> bona fide requ</w:t>
      </w:r>
      <w:r w:rsidR="00D062A4">
        <w:rPr>
          <w:rFonts w:ascii="Times New Roman" w:hAnsi="Times New Roman" w:cs="Times New Roman"/>
          <w:sz w:val="24"/>
          <w:szCs w:val="24"/>
        </w:rPr>
        <w:t>est by a parent or guardian entitled to review and receive such data pursuant to this p</w:t>
      </w:r>
      <w:r w:rsidR="00AD7E43">
        <w:rPr>
          <w:rFonts w:ascii="Times New Roman" w:hAnsi="Times New Roman" w:cs="Times New Roman"/>
          <w:sz w:val="24"/>
          <w:szCs w:val="24"/>
        </w:rPr>
        <w:t>aragraph. As such, we have created an online form to be used when a parent or legal guardian requests information regarding their child’s current teacher(s) and building principal.</w:t>
      </w:r>
    </w:p>
    <w:p w:rsidR="00AD7E43" w:rsidRDefault="00AD7E43">
      <w:pPr>
        <w:rPr>
          <w:rFonts w:ascii="Times New Roman" w:hAnsi="Times New Roman" w:cs="Times New Roman"/>
          <w:sz w:val="24"/>
          <w:szCs w:val="24"/>
        </w:rPr>
      </w:pPr>
      <w:r>
        <w:rPr>
          <w:rFonts w:ascii="Times New Roman" w:hAnsi="Times New Roman" w:cs="Times New Roman"/>
          <w:sz w:val="24"/>
          <w:szCs w:val="24"/>
        </w:rPr>
        <w:t xml:space="preserve">This online form is available on the Mamaroneck UFSD website at </w:t>
      </w:r>
      <w:hyperlink r:id="rId5" w:history="1">
        <w:r w:rsidRPr="007E4D30">
          <w:rPr>
            <w:rStyle w:val="Hyperlink"/>
            <w:rFonts w:ascii="Times New Roman" w:hAnsi="Times New Roman" w:cs="Times New Roman"/>
            <w:sz w:val="24"/>
            <w:szCs w:val="24"/>
          </w:rPr>
          <w:t>www.mamkschools.org</w:t>
        </w:r>
      </w:hyperlink>
    </w:p>
    <w:p w:rsidR="00AD7E43" w:rsidRDefault="00AD7E43">
      <w:pPr>
        <w:rPr>
          <w:rFonts w:ascii="Times New Roman" w:hAnsi="Times New Roman" w:cs="Times New Roman"/>
          <w:sz w:val="24"/>
          <w:szCs w:val="24"/>
        </w:rPr>
      </w:pPr>
      <w:r>
        <w:rPr>
          <w:rFonts w:ascii="Times New Roman" w:hAnsi="Times New Roman" w:cs="Times New Roman"/>
          <w:sz w:val="24"/>
          <w:szCs w:val="24"/>
        </w:rPr>
        <w:t>If you have any questions regarding this notice, please contact:</w:t>
      </w:r>
    </w:p>
    <w:p w:rsidR="00AD7E43" w:rsidRPr="00AD7E43" w:rsidRDefault="00AD7E43" w:rsidP="00AD7E43">
      <w:pPr>
        <w:pStyle w:val="NoSpacing"/>
        <w:rPr>
          <w:rFonts w:ascii="Times New Roman" w:hAnsi="Times New Roman" w:cs="Times New Roman"/>
          <w:sz w:val="24"/>
          <w:szCs w:val="24"/>
        </w:rPr>
      </w:pPr>
      <w:r w:rsidRPr="00AD7E43">
        <w:rPr>
          <w:rFonts w:ascii="Times New Roman" w:hAnsi="Times New Roman" w:cs="Times New Roman"/>
          <w:sz w:val="24"/>
          <w:szCs w:val="24"/>
        </w:rPr>
        <w:t>Dr. Paul Arilotta</w:t>
      </w:r>
    </w:p>
    <w:p w:rsidR="00AD7E43" w:rsidRPr="00AD7E43" w:rsidRDefault="00AD7E43" w:rsidP="00AD7E43">
      <w:pPr>
        <w:pStyle w:val="NoSpacing"/>
        <w:rPr>
          <w:rFonts w:ascii="Times New Roman" w:hAnsi="Times New Roman" w:cs="Times New Roman"/>
          <w:sz w:val="24"/>
          <w:szCs w:val="24"/>
        </w:rPr>
      </w:pPr>
      <w:r w:rsidRPr="00AD7E43">
        <w:rPr>
          <w:rFonts w:ascii="Times New Roman" w:hAnsi="Times New Roman" w:cs="Times New Roman"/>
          <w:sz w:val="24"/>
          <w:szCs w:val="24"/>
        </w:rPr>
        <w:t>Interim Director of Personnel</w:t>
      </w:r>
    </w:p>
    <w:p w:rsidR="00AD7E43" w:rsidRPr="00AD7E43" w:rsidRDefault="00AD7E43" w:rsidP="00AD7E43">
      <w:pPr>
        <w:pStyle w:val="NoSpacing"/>
        <w:rPr>
          <w:rFonts w:ascii="Times New Roman" w:hAnsi="Times New Roman" w:cs="Times New Roman"/>
          <w:sz w:val="24"/>
          <w:szCs w:val="24"/>
        </w:rPr>
      </w:pPr>
      <w:r w:rsidRPr="00AD7E43">
        <w:rPr>
          <w:rFonts w:ascii="Times New Roman" w:hAnsi="Times New Roman" w:cs="Times New Roman"/>
          <w:sz w:val="24"/>
          <w:szCs w:val="24"/>
        </w:rPr>
        <w:t>1000 West Boston Post Road Mamaroneck, NY 10543</w:t>
      </w:r>
    </w:p>
    <w:p w:rsidR="0019046E" w:rsidRPr="00AD7E43" w:rsidRDefault="00AD7E43" w:rsidP="00AD7E43">
      <w:pPr>
        <w:pStyle w:val="NoSpacing"/>
        <w:rPr>
          <w:rFonts w:ascii="Times New Roman" w:hAnsi="Times New Roman" w:cs="Times New Roman"/>
          <w:sz w:val="24"/>
          <w:szCs w:val="24"/>
        </w:rPr>
      </w:pPr>
      <w:r w:rsidRPr="00AD7E43">
        <w:rPr>
          <w:rFonts w:ascii="Times New Roman" w:hAnsi="Times New Roman" w:cs="Times New Roman"/>
          <w:sz w:val="24"/>
          <w:szCs w:val="24"/>
        </w:rPr>
        <w:t>Phone: 914-2203020</w:t>
      </w:r>
      <w:r w:rsidR="0019046E" w:rsidRPr="00AD7E43">
        <w:rPr>
          <w:rFonts w:ascii="Times New Roman" w:hAnsi="Times New Roman" w:cs="Times New Roman"/>
          <w:sz w:val="24"/>
          <w:szCs w:val="24"/>
        </w:rPr>
        <w:t xml:space="preserve"> </w:t>
      </w:r>
      <w:bookmarkStart w:id="0" w:name="_GoBack"/>
      <w:bookmarkEnd w:id="0"/>
    </w:p>
    <w:sectPr w:rsidR="0019046E" w:rsidRPr="00AD7E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FE4"/>
    <w:rsid w:val="0019046E"/>
    <w:rsid w:val="003B6FE4"/>
    <w:rsid w:val="0071157A"/>
    <w:rsid w:val="007F3CEA"/>
    <w:rsid w:val="00A835E4"/>
    <w:rsid w:val="00AD7E43"/>
    <w:rsid w:val="00D04211"/>
    <w:rsid w:val="00D062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7E43"/>
    <w:rPr>
      <w:color w:val="0000FF" w:themeColor="hyperlink"/>
      <w:u w:val="single"/>
    </w:rPr>
  </w:style>
  <w:style w:type="paragraph" w:styleId="NoSpacing">
    <w:name w:val="No Spacing"/>
    <w:uiPriority w:val="1"/>
    <w:qFormat/>
    <w:rsid w:val="00AD7E4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7E43"/>
    <w:rPr>
      <w:color w:val="0000FF" w:themeColor="hyperlink"/>
      <w:u w:val="single"/>
    </w:rPr>
  </w:style>
  <w:style w:type="paragraph" w:styleId="NoSpacing">
    <w:name w:val="No Spacing"/>
    <w:uiPriority w:val="1"/>
    <w:qFormat/>
    <w:rsid w:val="00AD7E4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amkschool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1</Pages>
  <Words>269</Words>
  <Characters>1537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Shaps, Robert</dc:creator>
  <cp:lastModifiedBy>Shaps, Robert</cp:lastModifiedBy>
  <cp:revision>4</cp:revision>
  <dcterms:created xsi:type="dcterms:W3CDTF">2013-11-05T13:32:00Z</dcterms:created>
  <dcterms:modified xsi:type="dcterms:W3CDTF">2013-11-05T16:11:00Z</dcterms:modified>
</cp:coreProperties>
</file>