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7" w:rsidRPr="007F5D37" w:rsidRDefault="007F5D37" w:rsidP="007F5D37">
      <w:pPr>
        <w:pStyle w:val="Header"/>
        <w:rPr>
          <w:rFonts w:ascii="Comic Sans MS" w:hAnsi="Comic Sans MS" w:cs="Arial"/>
          <w:b/>
          <w:i/>
          <w:sz w:val="32"/>
          <w:szCs w:val="32"/>
        </w:rPr>
      </w:pPr>
      <w:bookmarkStart w:id="0" w:name="_GoBack"/>
      <w:bookmarkEnd w:id="0"/>
      <w:r w:rsidRPr="007F5D37">
        <w:rPr>
          <w:rFonts w:ascii="Comic Sans MS" w:hAnsi="Comic Sans MS" w:cs="Arial"/>
          <w:b/>
          <w:i/>
          <w:sz w:val="32"/>
          <w:szCs w:val="32"/>
        </w:rPr>
        <w:t>Examples of Concepts in Module 1: First Grade</w:t>
      </w:r>
    </w:p>
    <w:p w:rsidR="0032743C" w:rsidRDefault="0032743C" w:rsidP="00372C55">
      <w:pPr>
        <w:spacing w:line="240" w:lineRule="auto"/>
        <w:contextualSpacing/>
        <w:rPr>
          <w:noProof/>
          <w:sz w:val="32"/>
          <w:szCs w:val="32"/>
        </w:rPr>
      </w:pPr>
    </w:p>
    <w:p w:rsidR="00346C1F" w:rsidRPr="00346C1F" w:rsidRDefault="00346C1F" w:rsidP="00372C55">
      <w:pPr>
        <w:spacing w:line="240" w:lineRule="auto"/>
        <w:contextualSpacing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Children will learn to use </w:t>
      </w:r>
      <w:r>
        <w:rPr>
          <w:b/>
          <w:noProof/>
          <w:sz w:val="32"/>
          <w:szCs w:val="32"/>
        </w:rPr>
        <w:t>Piano Fingers</w:t>
      </w:r>
      <w:r w:rsidR="0032743C">
        <w:rPr>
          <w:noProof/>
          <w:sz w:val="32"/>
          <w:szCs w:val="32"/>
        </w:rPr>
        <w:t xml:space="preserve"> when counting</w:t>
      </w:r>
      <w:r>
        <w:rPr>
          <w:noProof/>
          <w:sz w:val="32"/>
          <w:szCs w:val="32"/>
        </w:rPr>
        <w:t xml:space="preserve"> up to ten. They will have their hands in front of them with their fingers extended (as if about to play a piano). Counting from left to right with their fingers (beginning with left pinky and moving across hands toward right pinky) is an organized way for them to use their most readily-available tool! This type of counting also mimics the number line/path, which will be used in later</w:t>
      </w:r>
      <w:r w:rsidR="0032743C">
        <w:rPr>
          <w:noProof/>
          <w:sz w:val="32"/>
          <w:szCs w:val="32"/>
        </w:rPr>
        <w:t xml:space="preserve"> lessons. </w:t>
      </w:r>
      <w:r>
        <w:rPr>
          <w:noProof/>
          <w:sz w:val="32"/>
          <w:szCs w:val="32"/>
        </w:rPr>
        <w:t xml:space="preserve"> </w:t>
      </w:r>
    </w:p>
    <w:p w:rsidR="00346C1F" w:rsidRDefault="00346C1F" w:rsidP="00372C55">
      <w:pPr>
        <w:spacing w:line="240" w:lineRule="auto"/>
        <w:contextualSpacing/>
        <w:rPr>
          <w:noProof/>
          <w:sz w:val="32"/>
          <w:szCs w:val="32"/>
        </w:rPr>
      </w:pPr>
    </w:p>
    <w:p w:rsidR="007F5D37" w:rsidRDefault="007F5D37" w:rsidP="007F5D37">
      <w:pPr>
        <w:tabs>
          <w:tab w:val="left" w:pos="1459"/>
        </w:tabs>
        <w:spacing w:line="240" w:lineRule="auto"/>
        <w:contextualSpacing/>
        <w:rPr>
          <w:noProof/>
          <w:sz w:val="32"/>
          <w:szCs w:val="32"/>
        </w:rPr>
      </w:pPr>
    </w:p>
    <w:p w:rsidR="007F2E7B" w:rsidRDefault="007F2E7B" w:rsidP="007F5D37">
      <w:pPr>
        <w:tabs>
          <w:tab w:val="left" w:pos="1459"/>
        </w:tabs>
        <w:spacing w:line="240" w:lineRule="auto"/>
        <w:contextualSpacing/>
        <w:rPr>
          <w:rFonts w:ascii="Comic Sans MS" w:hAnsi="Comic Sans MS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66D395" wp14:editId="18CFC370">
            <wp:simplePos x="0" y="0"/>
            <wp:positionH relativeFrom="column">
              <wp:posOffset>777240</wp:posOffset>
            </wp:positionH>
            <wp:positionV relativeFrom="paragraph">
              <wp:posOffset>92710</wp:posOffset>
            </wp:positionV>
            <wp:extent cx="1127760" cy="1462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4F" w:rsidRPr="00604B75" w:rsidRDefault="007F2E7B" w:rsidP="00372C55">
      <w:pPr>
        <w:tabs>
          <w:tab w:val="left" w:pos="1459"/>
        </w:tabs>
        <w:spacing w:line="240" w:lineRule="auto"/>
        <w:ind w:left="4320"/>
        <w:contextualSpacing/>
        <w:rPr>
          <w:rFonts w:ascii="Comic Sans MS" w:hAnsi="Comic Sans MS" w:cs="Arial"/>
          <w:noProof/>
          <w:sz w:val="32"/>
          <w:szCs w:val="32"/>
        </w:rPr>
      </w:pPr>
      <w:r w:rsidRPr="00D8347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695E1F" wp14:editId="1F4C74B3">
            <wp:simplePos x="0" y="0"/>
            <wp:positionH relativeFrom="column">
              <wp:posOffset>-31750</wp:posOffset>
            </wp:positionH>
            <wp:positionV relativeFrom="paragraph">
              <wp:posOffset>1410970</wp:posOffset>
            </wp:positionV>
            <wp:extent cx="2635885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87" y="21303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 t="20925" r="57533" b="61013"/>
                    <a:stretch/>
                  </pic:blipFill>
                  <pic:spPr bwMode="auto">
                    <a:xfrm>
                      <a:off x="0" y="0"/>
                      <a:ext cx="26358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AB">
        <w:rPr>
          <w:rFonts w:ascii="Comic Sans MS" w:hAnsi="Comic Sans MS" w:cs="Arial"/>
          <w:b/>
          <w:noProof/>
          <w:sz w:val="32"/>
          <w:szCs w:val="32"/>
        </w:rPr>
        <w:t>Number Bonds</w:t>
      </w:r>
      <w:r w:rsidR="00C1324F" w:rsidRPr="00D83470">
        <w:rPr>
          <w:rFonts w:ascii="Comic Sans MS" w:hAnsi="Comic Sans MS" w:cs="Arial"/>
          <w:noProof/>
          <w:sz w:val="32"/>
          <w:szCs w:val="32"/>
        </w:rPr>
        <w:t>:  Number Bonds are a way to represent a math fact</w:t>
      </w:r>
      <w:r w:rsidR="006440AB">
        <w:rPr>
          <w:rFonts w:ascii="Comic Sans MS" w:hAnsi="Comic Sans MS" w:cs="Arial"/>
          <w:noProof/>
          <w:sz w:val="32"/>
          <w:szCs w:val="32"/>
        </w:rPr>
        <w:t xml:space="preserve"> and a way to represent the know and unknown quantities in a problem</w:t>
      </w:r>
      <w:r w:rsidR="00604B75">
        <w:rPr>
          <w:rFonts w:ascii="Comic Sans MS" w:hAnsi="Comic Sans MS" w:cs="Arial"/>
          <w:noProof/>
          <w:sz w:val="32"/>
          <w:szCs w:val="32"/>
        </w:rPr>
        <w:t xml:space="preserve">. </w:t>
      </w:r>
      <w:r w:rsidR="00C1324F" w:rsidRPr="00D83470">
        <w:rPr>
          <w:rFonts w:ascii="Comic Sans MS" w:hAnsi="Comic Sans MS" w:cs="Arial"/>
          <w:noProof/>
          <w:sz w:val="32"/>
          <w:szCs w:val="32"/>
        </w:rPr>
        <w:t>Students write the total in the large circle and the addends in t</w:t>
      </w:r>
      <w:r w:rsidR="006440AB">
        <w:rPr>
          <w:rFonts w:ascii="Comic Sans MS" w:hAnsi="Comic Sans MS" w:cs="Arial"/>
          <w:noProof/>
          <w:sz w:val="32"/>
          <w:szCs w:val="32"/>
        </w:rPr>
        <w:t xml:space="preserve">he small circles of the bond. </w:t>
      </w:r>
      <w:r w:rsidR="00C1324F" w:rsidRPr="00D83470">
        <w:rPr>
          <w:rFonts w:ascii="Comic Sans MS" w:hAnsi="Comic Sans MS" w:cs="Arial"/>
          <w:noProof/>
          <w:sz w:val="32"/>
          <w:szCs w:val="32"/>
        </w:rPr>
        <w:t>This is another way to</w:t>
      </w:r>
      <w:r w:rsidR="00604B75">
        <w:rPr>
          <w:rFonts w:ascii="Comic Sans MS" w:hAnsi="Comic Sans MS" w:cs="Arial"/>
          <w:noProof/>
          <w:sz w:val="32"/>
          <w:szCs w:val="32"/>
        </w:rPr>
        <w:t xml:space="preserve"> create a visual representation of the </w:t>
      </w:r>
      <w:r w:rsidR="00604B75">
        <w:rPr>
          <w:rFonts w:ascii="Comic Sans MS" w:hAnsi="Comic Sans MS" w:cs="Arial"/>
          <w:b/>
          <w:noProof/>
          <w:sz w:val="32"/>
          <w:szCs w:val="32"/>
        </w:rPr>
        <w:t>embedded numbers</w:t>
      </w:r>
      <w:r w:rsidR="00604B75">
        <w:rPr>
          <w:rFonts w:ascii="Comic Sans MS" w:hAnsi="Comic Sans MS" w:cs="Arial"/>
          <w:noProof/>
          <w:sz w:val="32"/>
          <w:szCs w:val="32"/>
        </w:rPr>
        <w:t xml:space="preserve"> (3 and 2 in the example on the top left) within a given number.</w:t>
      </w:r>
    </w:p>
    <w:p w:rsidR="0032743C" w:rsidRDefault="0032743C" w:rsidP="00372C5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6440AB" w:rsidRDefault="007F5D37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 w:rsidRPr="00D83470"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C97A80" wp14:editId="1B6D4E21">
            <wp:simplePos x="0" y="0"/>
            <wp:positionH relativeFrom="column">
              <wp:posOffset>5003165</wp:posOffset>
            </wp:positionH>
            <wp:positionV relativeFrom="paragraph">
              <wp:posOffset>871855</wp:posOffset>
            </wp:positionV>
            <wp:extent cx="937895" cy="1888490"/>
            <wp:effectExtent l="953" t="0" r="0" b="0"/>
            <wp:wrapTight wrapText="bothSides">
              <wp:wrapPolygon edited="0">
                <wp:start x="22" y="21611"/>
                <wp:lineTo x="21081" y="21611"/>
                <wp:lineTo x="21081" y="258"/>
                <wp:lineTo x="22" y="258"/>
                <wp:lineTo x="22" y="2161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8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24F" w:rsidRPr="00D83470">
        <w:rPr>
          <w:rFonts w:ascii="Comic Sans MS" w:hAnsi="Comic Sans MS" w:cs="Arial"/>
          <w:b/>
          <w:sz w:val="32"/>
          <w:szCs w:val="32"/>
        </w:rPr>
        <w:t>Ten Frames</w:t>
      </w:r>
      <w:r w:rsidR="00C1324F" w:rsidRPr="00D83470">
        <w:rPr>
          <w:rFonts w:ascii="Comic Sans MS" w:hAnsi="Comic Sans MS" w:cs="Arial"/>
          <w:sz w:val="32"/>
          <w:szCs w:val="32"/>
        </w:rPr>
        <w:t xml:space="preserve"> are a visual representation of a </w:t>
      </w:r>
      <w:r w:rsidR="006440AB">
        <w:rPr>
          <w:rFonts w:ascii="Comic Sans MS" w:hAnsi="Comic Sans MS" w:cs="Arial"/>
          <w:sz w:val="32"/>
          <w:szCs w:val="32"/>
        </w:rPr>
        <w:t xml:space="preserve">number. They can be used to show the two parts in a number under ten (5 and 1 in the example </w:t>
      </w:r>
      <w:r>
        <w:rPr>
          <w:rFonts w:ascii="Comic Sans MS" w:hAnsi="Comic Sans MS" w:cs="Arial"/>
          <w:sz w:val="32"/>
          <w:szCs w:val="32"/>
        </w:rPr>
        <w:t>below</w:t>
      </w:r>
      <w:r w:rsidR="006440AB">
        <w:rPr>
          <w:rFonts w:ascii="Comic Sans MS" w:hAnsi="Comic Sans MS" w:cs="Arial"/>
          <w:sz w:val="32"/>
          <w:szCs w:val="32"/>
        </w:rPr>
        <w:t xml:space="preserve">) and to visualize and show different ways to make a number (if the ten frame on the right had two </w:t>
      </w:r>
      <w:r>
        <w:rPr>
          <w:rFonts w:ascii="Comic Sans MS" w:hAnsi="Comic Sans MS" w:cs="Arial"/>
          <w:sz w:val="32"/>
          <w:szCs w:val="32"/>
        </w:rPr>
        <w:t xml:space="preserve">rows of </w:t>
      </w:r>
      <w:r w:rsidR="006440AB">
        <w:rPr>
          <w:rFonts w:ascii="Comic Sans MS" w:hAnsi="Comic Sans MS" w:cs="Arial"/>
          <w:sz w:val="32"/>
          <w:szCs w:val="32"/>
        </w:rPr>
        <w:t xml:space="preserve">three filled in). </w:t>
      </w:r>
    </w:p>
    <w:p w:rsidR="006440AB" w:rsidRDefault="006440AB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7F5D37" w:rsidRDefault="007F5D37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6440AB" w:rsidRDefault="006440AB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They can also be used for </w:t>
      </w:r>
      <w:r w:rsidR="00C1324F" w:rsidRPr="00D83470">
        <w:rPr>
          <w:rFonts w:ascii="Comic Sans MS" w:hAnsi="Comic Sans MS" w:cs="Arial"/>
          <w:sz w:val="32"/>
          <w:szCs w:val="32"/>
        </w:rPr>
        <w:t xml:space="preserve">“Make Ten” math </w:t>
      </w:r>
    </w:p>
    <w:p w:rsidR="00C1324F" w:rsidRPr="006440AB" w:rsidRDefault="006440AB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 w:rsidRPr="00D83470">
        <w:rPr>
          <w:rFonts w:ascii="Comic Sans MS" w:hAnsi="Comic Sans MS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66F8A" wp14:editId="4AA1DF2B">
                <wp:simplePos x="0" y="0"/>
                <wp:positionH relativeFrom="column">
                  <wp:posOffset>2610485</wp:posOffset>
                </wp:positionH>
                <wp:positionV relativeFrom="paragraph">
                  <wp:posOffset>18415</wp:posOffset>
                </wp:positionV>
                <wp:extent cx="296545" cy="273050"/>
                <wp:effectExtent l="0" t="0" r="273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5.55pt;margin-top:1.45pt;width:23.3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D83470">
        <w:rPr>
          <w:rFonts w:ascii="Comic Sans MS" w:hAnsi="Comic Sans MS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4CE3" wp14:editId="49C17941">
                <wp:simplePos x="0" y="0"/>
                <wp:positionH relativeFrom="column">
                  <wp:posOffset>1034415</wp:posOffset>
                </wp:positionH>
                <wp:positionV relativeFrom="paragraph">
                  <wp:posOffset>31115</wp:posOffset>
                </wp:positionV>
                <wp:extent cx="296545" cy="273050"/>
                <wp:effectExtent l="0" t="0" r="2730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1.45pt;margin-top:2.45pt;width:23.3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" fillcolor="white [3201]" strokecolor="black [3200]" strokeweight="2pt"/>
            </w:pict>
          </mc:Fallback>
        </mc:AlternateContent>
      </w:r>
      <w:proofErr w:type="gramStart"/>
      <w:r w:rsidR="00C1324F" w:rsidRPr="00D83470">
        <w:rPr>
          <w:rFonts w:ascii="Comic Sans MS" w:hAnsi="Comic Sans MS" w:cs="Arial"/>
          <w:sz w:val="32"/>
          <w:szCs w:val="32"/>
        </w:rPr>
        <w:t>fact</w:t>
      </w:r>
      <w:r>
        <w:rPr>
          <w:rFonts w:ascii="Comic Sans MS" w:hAnsi="Comic Sans MS" w:cs="Arial"/>
          <w:sz w:val="32"/>
          <w:szCs w:val="32"/>
        </w:rPr>
        <w:t>s</w:t>
      </w:r>
      <w:proofErr w:type="gramEnd"/>
      <w:r w:rsidR="00C1324F" w:rsidRPr="00D83470">
        <w:rPr>
          <w:rFonts w:ascii="Comic Sans MS" w:hAnsi="Comic Sans MS" w:cs="Arial"/>
          <w:sz w:val="32"/>
          <w:szCs w:val="32"/>
        </w:rPr>
        <w:t>:  6 +</w:t>
      </w:r>
      <w:r w:rsidR="00D83470">
        <w:rPr>
          <w:rFonts w:ascii="Comic Sans MS" w:hAnsi="Comic Sans MS" w:cs="Arial"/>
          <w:sz w:val="32"/>
          <w:szCs w:val="32"/>
        </w:rPr>
        <w:t xml:space="preserve">      </w:t>
      </w:r>
      <w:r w:rsidR="00C1324F" w:rsidRPr="00D83470">
        <w:rPr>
          <w:rFonts w:ascii="Comic Sans MS" w:hAnsi="Comic Sans MS" w:cs="Arial"/>
          <w:sz w:val="32"/>
          <w:szCs w:val="32"/>
        </w:rPr>
        <w:t xml:space="preserve"> = 10</w:t>
      </w:r>
      <w:r w:rsidR="00D83470" w:rsidRPr="00D83470">
        <w:rPr>
          <w:rFonts w:ascii="Comic Sans MS" w:hAnsi="Comic Sans MS" w:cs="Arial"/>
          <w:sz w:val="32"/>
          <w:szCs w:val="32"/>
        </w:rPr>
        <w:t xml:space="preserve"> or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D83470">
        <w:rPr>
          <w:rFonts w:ascii="Comic Sans MS" w:hAnsi="Comic Sans MS" w:cs="Arial"/>
          <w:sz w:val="32"/>
          <w:szCs w:val="32"/>
        </w:rPr>
        <w:t xml:space="preserve">10 -        </w:t>
      </w:r>
      <w:r w:rsidR="00D83470" w:rsidRPr="00D83470">
        <w:rPr>
          <w:rFonts w:ascii="Comic Sans MS" w:hAnsi="Comic Sans MS" w:cs="Arial"/>
          <w:sz w:val="32"/>
          <w:szCs w:val="32"/>
        </w:rPr>
        <w:t>= 6.</w:t>
      </w:r>
      <w:r w:rsidR="00C1324F" w:rsidRPr="00D83470">
        <w:rPr>
          <w:rFonts w:ascii="Comic Sans MS" w:hAnsi="Comic Sans MS"/>
          <w:sz w:val="32"/>
          <w:szCs w:val="32"/>
        </w:rPr>
        <w:br w:type="textWrapping" w:clear="all"/>
      </w:r>
    </w:p>
    <w:p w:rsidR="00372C55" w:rsidRPr="00D83470" w:rsidRDefault="00372C55" w:rsidP="00372C5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:rsidR="00537501" w:rsidRDefault="00537501" w:rsidP="00372C5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211EFC" w:rsidRPr="00D83470" w:rsidRDefault="007F5D37" w:rsidP="007F5D37">
      <w:pPr>
        <w:tabs>
          <w:tab w:val="left" w:pos="1515"/>
          <w:tab w:val="right" w:pos="10800"/>
        </w:tabs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ab/>
      </w:r>
      <w:r w:rsidR="00FD7EE5">
        <w:rPr>
          <w:noProof/>
        </w:rPr>
        <w:drawing>
          <wp:anchor distT="0" distB="0" distL="114300" distR="114300" simplePos="0" relativeHeight="251672576" behindDoc="0" locked="0" layoutInCell="1" allowOverlap="1" wp14:anchorId="73C5C120" wp14:editId="048ECE02">
            <wp:simplePos x="0" y="0"/>
            <wp:positionH relativeFrom="column">
              <wp:posOffset>801106</wp:posOffset>
            </wp:positionH>
            <wp:positionV relativeFrom="paragraph">
              <wp:posOffset>245110</wp:posOffset>
            </wp:positionV>
            <wp:extent cx="2208811" cy="2925577"/>
            <wp:effectExtent l="0" t="0" r="127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811" cy="292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E5" w:rsidRDefault="00FD7EE5" w:rsidP="00FD7EE5">
      <w:pPr>
        <w:spacing w:line="240" w:lineRule="auto"/>
        <w:ind w:left="5760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ind w:left="5760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Pr="00FD7EE5" w:rsidRDefault="00FD7EE5" w:rsidP="00FD7EE5">
      <w:pPr>
        <w:spacing w:line="240" w:lineRule="auto"/>
        <w:ind w:left="5760"/>
        <w:contextualSpacing/>
        <w:rPr>
          <w:rFonts w:ascii="Comic Sans MS" w:hAnsi="Comic Sans MS" w:cs="Arial"/>
          <w:b/>
          <w:sz w:val="32"/>
          <w:szCs w:val="32"/>
        </w:rPr>
      </w:pPr>
      <w:proofErr w:type="spellStart"/>
      <w:r>
        <w:rPr>
          <w:rFonts w:ascii="Comic Sans MS" w:hAnsi="Comic Sans MS" w:cs="Arial"/>
          <w:b/>
          <w:sz w:val="32"/>
          <w:szCs w:val="32"/>
        </w:rPr>
        <w:t>Rekenrek</w:t>
      </w:r>
      <w:proofErr w:type="spellEnd"/>
      <w:r>
        <w:rPr>
          <w:rFonts w:ascii="Comic Sans MS" w:hAnsi="Comic Sans MS" w:cs="Arial"/>
          <w:b/>
          <w:sz w:val="32"/>
          <w:szCs w:val="32"/>
        </w:rPr>
        <w:t xml:space="preserve"> bracelets</w:t>
      </w:r>
      <w:r>
        <w:rPr>
          <w:rFonts w:ascii="Comic Sans MS" w:hAnsi="Comic Sans MS" w:cs="Arial"/>
          <w:sz w:val="32"/>
          <w:szCs w:val="32"/>
        </w:rPr>
        <w:t xml:space="preserve"> are </w:t>
      </w:r>
      <w:proofErr w:type="spellStart"/>
      <w:r>
        <w:rPr>
          <w:rFonts w:ascii="Comic Sans MS" w:hAnsi="Comic Sans MS" w:cs="Arial"/>
          <w:sz w:val="32"/>
          <w:szCs w:val="32"/>
        </w:rPr>
        <w:t>manipulatives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used as another representation of composing and decomposing numbers.</w:t>
      </w: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7F5D37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A2942C" wp14:editId="791B4242">
            <wp:simplePos x="0" y="0"/>
            <wp:positionH relativeFrom="column">
              <wp:posOffset>3903790</wp:posOffset>
            </wp:positionH>
            <wp:positionV relativeFrom="paragraph">
              <wp:posOffset>-2540</wp:posOffset>
            </wp:positionV>
            <wp:extent cx="3146425" cy="36506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Default="00FD7EE5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</w:p>
    <w:p w:rsidR="00FD7EE5" w:rsidRPr="0032743C" w:rsidRDefault="00D83470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  <w:r w:rsidRPr="00D83470">
        <w:rPr>
          <w:rFonts w:ascii="Comic Sans MS" w:hAnsi="Comic Sans MS" w:cs="Arial"/>
          <w:b/>
          <w:sz w:val="32"/>
          <w:szCs w:val="32"/>
        </w:rPr>
        <w:t xml:space="preserve">Sprints </w:t>
      </w:r>
      <w:r w:rsidRPr="00D83470">
        <w:rPr>
          <w:rFonts w:ascii="Comic Sans MS" w:hAnsi="Comic Sans MS" w:cs="Arial"/>
          <w:sz w:val="32"/>
          <w:szCs w:val="32"/>
        </w:rPr>
        <w:t xml:space="preserve">are designed to develop fluency. </w:t>
      </w:r>
    </w:p>
    <w:p w:rsidR="00FD7EE5" w:rsidRDefault="00D83470" w:rsidP="00FD7EE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 w:rsidRPr="00D83470">
        <w:rPr>
          <w:rFonts w:ascii="Comic Sans MS" w:hAnsi="Comic Sans MS" w:cs="Arial"/>
          <w:sz w:val="32"/>
          <w:szCs w:val="32"/>
        </w:rPr>
        <w:t xml:space="preserve">They should be fun, adrenaline-rich </w:t>
      </w:r>
    </w:p>
    <w:p w:rsidR="00FD7EE5" w:rsidRDefault="00D83470" w:rsidP="00FD7EE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proofErr w:type="gramStart"/>
      <w:r w:rsidRPr="00D83470">
        <w:rPr>
          <w:rFonts w:ascii="Comic Sans MS" w:hAnsi="Comic Sans MS" w:cs="Arial"/>
          <w:sz w:val="32"/>
          <w:szCs w:val="32"/>
        </w:rPr>
        <w:t>activities</w:t>
      </w:r>
      <w:proofErr w:type="gramEnd"/>
      <w:r w:rsidRPr="00D83470">
        <w:rPr>
          <w:rFonts w:ascii="Comic Sans MS" w:hAnsi="Comic Sans MS" w:cs="Arial"/>
          <w:sz w:val="32"/>
          <w:szCs w:val="32"/>
        </w:rPr>
        <w:t xml:space="preserve"> that intentionally build energy </w:t>
      </w:r>
    </w:p>
    <w:p w:rsidR="00D83470" w:rsidRPr="00FD7EE5" w:rsidRDefault="00D83470" w:rsidP="00FD7EE5">
      <w:pPr>
        <w:spacing w:line="240" w:lineRule="auto"/>
        <w:contextualSpacing/>
        <w:rPr>
          <w:rFonts w:ascii="Comic Sans MS" w:hAnsi="Comic Sans MS" w:cs="Arial"/>
          <w:b/>
          <w:sz w:val="32"/>
          <w:szCs w:val="32"/>
        </w:rPr>
      </w:pPr>
      <w:proofErr w:type="gramStart"/>
      <w:r w:rsidRPr="00D83470">
        <w:rPr>
          <w:rFonts w:ascii="Comic Sans MS" w:hAnsi="Comic Sans MS" w:cs="Arial"/>
          <w:sz w:val="32"/>
          <w:szCs w:val="32"/>
        </w:rPr>
        <w:t>and</w:t>
      </w:r>
      <w:proofErr w:type="gramEnd"/>
      <w:r w:rsidRPr="00D83470">
        <w:rPr>
          <w:rFonts w:ascii="Comic Sans MS" w:hAnsi="Comic Sans MS" w:cs="Arial"/>
          <w:sz w:val="32"/>
          <w:szCs w:val="32"/>
        </w:rPr>
        <w:t xml:space="preserve"> excitement.</w:t>
      </w:r>
    </w:p>
    <w:p w:rsidR="00D83470" w:rsidRDefault="00D83470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9F2075" w:rsidRDefault="009F2075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7F5D37" w:rsidRDefault="007F5D37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7F5D37" w:rsidRDefault="007F5D37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534803" w:rsidRDefault="009F2075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 xml:space="preserve">When solving </w:t>
      </w:r>
      <w:r>
        <w:rPr>
          <w:rFonts w:ascii="Comic Sans MS" w:hAnsi="Comic Sans MS" w:cs="Arial"/>
          <w:b/>
          <w:sz w:val="32"/>
          <w:szCs w:val="32"/>
        </w:rPr>
        <w:t xml:space="preserve">word problems </w:t>
      </w:r>
      <w:r>
        <w:rPr>
          <w:rFonts w:ascii="Comic Sans MS" w:hAnsi="Comic Sans MS" w:cs="Arial"/>
          <w:sz w:val="32"/>
          <w:szCs w:val="32"/>
        </w:rPr>
        <w:t>at this time of the year, students will be asked to represent the known and unknown quantities in the problem (the example below shows this in a number bond), use drawings to find the solution, write an equation/number sentence for the problem, and write a sentence to answer the question in the problem.</w:t>
      </w:r>
    </w:p>
    <w:p w:rsidR="009F2075" w:rsidRDefault="009F2075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9F2075" w:rsidRPr="009F2075" w:rsidRDefault="009F2075" w:rsidP="009F2075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4B7CE87" wp14:editId="0A7AD7B4">
            <wp:simplePos x="0" y="0"/>
            <wp:positionH relativeFrom="column">
              <wp:posOffset>4493895</wp:posOffset>
            </wp:positionH>
            <wp:positionV relativeFrom="paragraph">
              <wp:posOffset>-3810</wp:posOffset>
            </wp:positionV>
            <wp:extent cx="2386965" cy="20186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5B1D2E2" wp14:editId="31F3EE50">
            <wp:simplePos x="0" y="0"/>
            <wp:positionH relativeFrom="column">
              <wp:posOffset>64770</wp:posOffset>
            </wp:positionH>
            <wp:positionV relativeFrom="paragraph">
              <wp:posOffset>210185</wp:posOffset>
            </wp:positionV>
            <wp:extent cx="4505325" cy="147193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03" w:rsidRDefault="00534803" w:rsidP="00372C55">
      <w:pPr>
        <w:spacing w:line="240" w:lineRule="auto"/>
        <w:contextualSpacing/>
        <w:jc w:val="right"/>
        <w:rPr>
          <w:rFonts w:ascii="Comic Sans MS" w:hAnsi="Comic Sans MS" w:cs="Arial"/>
          <w:sz w:val="32"/>
          <w:szCs w:val="32"/>
        </w:rPr>
      </w:pPr>
    </w:p>
    <w:p w:rsidR="00534803" w:rsidRDefault="00534803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534803" w:rsidRDefault="00534803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534803" w:rsidRDefault="00534803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  <w:r w:rsidRPr="00D83470">
        <w:rPr>
          <w:rFonts w:ascii="Comic Sans MS" w:hAnsi="Comic Sans MS" w:cs="Arial"/>
          <w:sz w:val="32"/>
          <w:szCs w:val="32"/>
        </w:rPr>
        <w:t xml:space="preserve"> </w:t>
      </w:r>
    </w:p>
    <w:p w:rsidR="00272B21" w:rsidRDefault="00272B21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272B21" w:rsidRDefault="00272B21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272B21" w:rsidRDefault="00272B21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p w:rsidR="00272B21" w:rsidRPr="00D83470" w:rsidRDefault="00272B21" w:rsidP="00534803">
      <w:pPr>
        <w:spacing w:line="240" w:lineRule="auto"/>
        <w:contextualSpacing/>
        <w:rPr>
          <w:rFonts w:ascii="Comic Sans MS" w:hAnsi="Comic Sans MS" w:cs="Arial"/>
          <w:sz w:val="32"/>
          <w:szCs w:val="32"/>
        </w:rPr>
      </w:pPr>
    </w:p>
    <w:sectPr w:rsidR="00272B21" w:rsidRPr="00D83470" w:rsidSect="00211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36" w:rsidRDefault="00F96B36" w:rsidP="00C1324F">
      <w:pPr>
        <w:spacing w:after="0" w:line="240" w:lineRule="auto"/>
      </w:pPr>
      <w:r>
        <w:separator/>
      </w:r>
    </w:p>
  </w:endnote>
  <w:endnote w:type="continuationSeparator" w:id="0">
    <w:p w:rsidR="00F96B36" w:rsidRDefault="00F96B36" w:rsidP="00C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36" w:rsidRDefault="00F96B36" w:rsidP="00C1324F">
      <w:pPr>
        <w:spacing w:after="0" w:line="240" w:lineRule="auto"/>
      </w:pPr>
      <w:r>
        <w:separator/>
      </w:r>
    </w:p>
  </w:footnote>
  <w:footnote w:type="continuationSeparator" w:id="0">
    <w:p w:rsidR="00F96B36" w:rsidRDefault="00F96B36" w:rsidP="00C1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F"/>
    <w:rsid w:val="00072F01"/>
    <w:rsid w:val="00187048"/>
    <w:rsid w:val="001C2D3A"/>
    <w:rsid w:val="00211EFC"/>
    <w:rsid w:val="00272B21"/>
    <w:rsid w:val="0032743C"/>
    <w:rsid w:val="00346C1F"/>
    <w:rsid w:val="00350944"/>
    <w:rsid w:val="00366126"/>
    <w:rsid w:val="00372C55"/>
    <w:rsid w:val="00534803"/>
    <w:rsid w:val="00537501"/>
    <w:rsid w:val="00604B75"/>
    <w:rsid w:val="006440AB"/>
    <w:rsid w:val="007A1827"/>
    <w:rsid w:val="007F2E7B"/>
    <w:rsid w:val="007F5D37"/>
    <w:rsid w:val="00826D1B"/>
    <w:rsid w:val="008D536F"/>
    <w:rsid w:val="008D59C5"/>
    <w:rsid w:val="009F2075"/>
    <w:rsid w:val="00C1324F"/>
    <w:rsid w:val="00D83470"/>
    <w:rsid w:val="00F00D6C"/>
    <w:rsid w:val="00F96B36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4F"/>
  </w:style>
  <w:style w:type="paragraph" w:styleId="Footer">
    <w:name w:val="footer"/>
    <w:basedOn w:val="Normal"/>
    <w:link w:val="Foot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4F"/>
  </w:style>
  <w:style w:type="paragraph" w:styleId="Footer">
    <w:name w:val="footer"/>
    <w:basedOn w:val="Normal"/>
    <w:link w:val="FooterChar"/>
    <w:uiPriority w:val="99"/>
    <w:unhideWhenUsed/>
    <w:rsid w:val="00C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Desjardin, Michelle</dc:creator>
  <cp:lastModifiedBy>Forcinito, Anthony</cp:lastModifiedBy>
  <cp:revision>2</cp:revision>
  <dcterms:created xsi:type="dcterms:W3CDTF">2015-12-07T20:03:00Z</dcterms:created>
  <dcterms:modified xsi:type="dcterms:W3CDTF">2015-12-07T20:03:00Z</dcterms:modified>
</cp:coreProperties>
</file>